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5DE" w:rsidRDefault="009F75DE" w:rsidP="009F75DE">
      <w:pPr>
        <w:pStyle w:val="3"/>
      </w:pPr>
      <w:r>
        <w:t>Администрация муниципального образования «Город Астрахань»</w:t>
      </w:r>
    </w:p>
    <w:p w:rsidR="009F75DE" w:rsidRDefault="009F75DE" w:rsidP="009F75DE">
      <w:pPr>
        <w:pStyle w:val="3"/>
      </w:pPr>
      <w:r>
        <w:t>ПОСТАНОВЛЕНИЕ</w:t>
      </w:r>
    </w:p>
    <w:p w:rsidR="009F75DE" w:rsidRDefault="009F75DE" w:rsidP="009F75DE">
      <w:pPr>
        <w:pStyle w:val="3"/>
      </w:pPr>
      <w:r>
        <w:t>07 июня 2018 года № 344</w:t>
      </w:r>
    </w:p>
    <w:p w:rsidR="009F75DE" w:rsidRDefault="009F75DE" w:rsidP="009F75DE">
      <w:pPr>
        <w:pStyle w:val="3"/>
      </w:pPr>
      <w:r>
        <w:t>«Об утверждении админист</w:t>
      </w:r>
      <w:r w:rsidR="009B7E2D">
        <w:t>ративного Регламента администра</w:t>
      </w:r>
      <w:r>
        <w:t xml:space="preserve">ции </w:t>
      </w:r>
    </w:p>
    <w:p w:rsidR="009F75DE" w:rsidRDefault="009F75DE" w:rsidP="009F75DE">
      <w:pPr>
        <w:pStyle w:val="3"/>
      </w:pPr>
      <w:r>
        <w:t xml:space="preserve">муниципального образования «Город Астрахань» </w:t>
      </w:r>
    </w:p>
    <w:p w:rsidR="009F75DE" w:rsidRDefault="009F75DE" w:rsidP="009F75DE">
      <w:pPr>
        <w:pStyle w:val="3"/>
      </w:pPr>
      <w:r>
        <w:t>предоставления муниципальной услуги</w:t>
      </w:r>
    </w:p>
    <w:p w:rsidR="009F75DE" w:rsidRDefault="009F75DE" w:rsidP="009F75DE">
      <w:pPr>
        <w:pStyle w:val="3"/>
      </w:pPr>
      <w:r>
        <w:t>«Присвоение объекту адресации адреса или аннулирование его адреса»</w:t>
      </w:r>
    </w:p>
    <w:p w:rsidR="009F75DE" w:rsidRDefault="009F75DE" w:rsidP="009F75DE">
      <w:pPr>
        <w:pStyle w:val="a3"/>
      </w:pPr>
      <w:proofErr w:type="gramStart"/>
      <w:r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постановлением Правительства Российской Федерации от 19.11.2014 № 1221 «Об утверждении Правил присвоения, изменения и аннулирования адресов»,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</w:t>
      </w:r>
      <w:proofErr w:type="gramEnd"/>
      <w:r>
        <w:t xml:space="preserve"> постановлением администрации города Астрахани от 03.12.2012 № 10383, ПОСТАНОВЛЯЮ:</w:t>
      </w:r>
    </w:p>
    <w:p w:rsidR="009F75DE" w:rsidRDefault="009F75DE" w:rsidP="009F75DE">
      <w:pPr>
        <w:pStyle w:val="a3"/>
      </w:pPr>
      <w:r>
        <w:t>1. Утвердить прилагаемый административный Регламент администрации муниципального образования «Город Астрахань» предоставления муниципальной услуги «Присвоение объекту адресации адреса или аннулирование его адреса».</w:t>
      </w:r>
    </w:p>
    <w:p w:rsidR="009F75DE" w:rsidRDefault="009F75DE" w:rsidP="009F75DE">
      <w:pPr>
        <w:pStyle w:val="a3"/>
      </w:pPr>
      <w:r>
        <w:t xml:space="preserve">2. </w:t>
      </w:r>
      <w:proofErr w:type="gramStart"/>
      <w:r>
        <w:t>Постановление администрации муниципального образования «Город Астрахань» от 07.12.2015 № 8501 «Об утверждении административного Регламента администрации муниципального образования «Город Астрахань» по предоставлению муниципальной услуги «Присвоение и аннулирование адресов объектам адресации», постановление администрации муниципального образования «Город Астрахань» от 27.10.2016 № 732</w:t>
      </w:r>
      <w:r>
        <w:rPr>
          <w:spacing w:val="5"/>
        </w:rPr>
        <w:t>7 «О внесении изменений и дополнения в постановление администрации муниципального образования «Город Астрахань» от 07.12.2015 № 8501», признать утратившими силу.</w:t>
      </w:r>
      <w:proofErr w:type="gramEnd"/>
    </w:p>
    <w:p w:rsidR="009F75DE" w:rsidRDefault="009F75DE" w:rsidP="009F75DE">
      <w:pPr>
        <w:pStyle w:val="a3"/>
      </w:pPr>
      <w:r>
        <w:t>3. Управлению по строительству, архитектуре и градостроительству администрации муниципального образования «Город Астрахань»:</w:t>
      </w:r>
    </w:p>
    <w:p w:rsidR="009F75DE" w:rsidRDefault="009F75DE" w:rsidP="009F75DE">
      <w:pPr>
        <w:pStyle w:val="a3"/>
      </w:pPr>
      <w:r>
        <w:t>3.1. Обеспечить исполнение административного Регламента, указанного в пункте 1 настоящего постановления.</w:t>
      </w:r>
    </w:p>
    <w:p w:rsidR="009F75DE" w:rsidRDefault="009F75DE" w:rsidP="009F75DE">
      <w:pPr>
        <w:pStyle w:val="a3"/>
      </w:pPr>
      <w:r>
        <w:t>3.2. Разместить в государственной информационной системе государственных услуг Астраханской области.</w:t>
      </w:r>
    </w:p>
    <w:p w:rsidR="009F75DE" w:rsidRDefault="009F75DE" w:rsidP="009F75DE">
      <w:pPr>
        <w:pStyle w:val="a3"/>
      </w:pPr>
      <w:r>
        <w:t>3.3. Исключить информацию об административном Регламенте, указанном в пункте 2 настоящего постановления администрации муниципального образования «Город Астрахань», размещенную на официальном сайте администрации муниципального образования «Город Астрахань» во вкладке «Административные регламенты», в государственных информационных системах государственных услуг Астраханской области.</w:t>
      </w:r>
    </w:p>
    <w:p w:rsidR="009F75DE" w:rsidRDefault="009F75DE" w:rsidP="009F75DE">
      <w:pPr>
        <w:pStyle w:val="a3"/>
      </w:pPr>
      <w:r>
        <w:t xml:space="preserve">3.4. </w:t>
      </w:r>
      <w:proofErr w:type="gramStart"/>
      <w:r>
        <w:t>Разместить</w:t>
      </w:r>
      <w:proofErr w:type="gramEnd"/>
      <w:r>
        <w:t xml:space="preserve"> административный Регламент, указанный в пункте 1 настоящего постановления администрации муниципального образования «Город Астрахань», на официальном сайте администрации муниципального образования «Город Астрахань» во вкладке «Административные регламенты».</w:t>
      </w:r>
    </w:p>
    <w:p w:rsidR="009F75DE" w:rsidRDefault="009F75DE" w:rsidP="009F75DE">
      <w:pPr>
        <w:pStyle w:val="a3"/>
      </w:pPr>
      <w:r>
        <w:t>4. Управлению информационной политики администрации муниципального образования «Город Астрахань»:</w:t>
      </w:r>
    </w:p>
    <w:p w:rsidR="009F75DE" w:rsidRDefault="009F75DE" w:rsidP="009F75DE">
      <w:pPr>
        <w:pStyle w:val="a3"/>
      </w:pPr>
      <w:r>
        <w:t>4.1.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9F75DE" w:rsidRDefault="009F75DE" w:rsidP="009F75DE">
      <w:pPr>
        <w:pStyle w:val="a3"/>
      </w:pPr>
      <w:r>
        <w:t xml:space="preserve">4.2.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F75DE" w:rsidRDefault="009F75DE" w:rsidP="009F75DE">
      <w:pPr>
        <w:pStyle w:val="a3"/>
      </w:pPr>
      <w:r>
        <w:t>5. Управлению контроля и документооборота администрации муниципального образования «Город Астрахань»:</w:t>
      </w:r>
    </w:p>
    <w:p w:rsidR="009F75DE" w:rsidRDefault="009F75DE" w:rsidP="009F75DE">
      <w:pPr>
        <w:pStyle w:val="a3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9F75DE" w:rsidRDefault="009F75DE" w:rsidP="009F75DE">
      <w:pPr>
        <w:pStyle w:val="a3"/>
      </w:pPr>
      <w:r>
        <w:t>5.2. Направить настоящее постановление администрации муниципального образования «Город Астрахань» в государственно</w:t>
      </w:r>
      <w:proofErr w:type="gramStart"/>
      <w:r>
        <w:t>­-</w:t>
      </w:r>
      <w:proofErr w:type="gramEnd"/>
      <w:r>
        <w:t xml:space="preserve">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9F75DE" w:rsidRDefault="009F75DE" w:rsidP="009F75DE">
      <w:pPr>
        <w:pStyle w:val="a3"/>
      </w:pPr>
      <w:r>
        <w:t>6. В течение десяти дней после дня принятия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9F75DE" w:rsidRDefault="009F75DE" w:rsidP="009F75DE">
      <w:pPr>
        <w:pStyle w:val="a3"/>
      </w:pPr>
      <w:r>
        <w:t>7.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9F75DE" w:rsidRDefault="009F75DE" w:rsidP="009F75DE">
      <w:pPr>
        <w:pStyle w:val="a3"/>
        <w:jc w:val="right"/>
      </w:pPr>
      <w:r>
        <w:rPr>
          <w:b/>
          <w:bCs/>
        </w:rPr>
        <w:t>И.о. главы администрации С.Б. АГАБЕКОВ</w:t>
      </w:r>
    </w:p>
    <w:p w:rsidR="009F75DE" w:rsidRDefault="009F75DE" w:rsidP="009F75DE">
      <w:pPr>
        <w:pStyle w:val="a3"/>
      </w:pPr>
    </w:p>
    <w:p w:rsidR="009B7E2D" w:rsidRDefault="009B7E2D" w:rsidP="009F75DE">
      <w:pPr>
        <w:pStyle w:val="a3"/>
        <w:ind w:left="2835" w:firstLine="0"/>
      </w:pPr>
    </w:p>
    <w:p w:rsidR="009B7E2D" w:rsidRDefault="009B7E2D" w:rsidP="009F75DE">
      <w:pPr>
        <w:pStyle w:val="a3"/>
        <w:ind w:left="2835" w:firstLine="0"/>
      </w:pPr>
    </w:p>
    <w:p w:rsidR="009B7E2D" w:rsidRDefault="009B7E2D" w:rsidP="009F75DE">
      <w:pPr>
        <w:pStyle w:val="a3"/>
        <w:ind w:left="2835" w:firstLine="0"/>
      </w:pPr>
      <w:bookmarkStart w:id="0" w:name="_GoBack"/>
      <w:bookmarkEnd w:id="0"/>
    </w:p>
    <w:p w:rsidR="009B7E2D" w:rsidRDefault="009B7E2D" w:rsidP="009F75DE">
      <w:pPr>
        <w:pStyle w:val="a3"/>
        <w:ind w:left="2835" w:firstLine="0"/>
      </w:pPr>
    </w:p>
    <w:p w:rsidR="009B7E2D" w:rsidRDefault="009B7E2D" w:rsidP="009F75DE">
      <w:pPr>
        <w:pStyle w:val="a3"/>
        <w:ind w:left="2835" w:firstLine="0"/>
      </w:pPr>
    </w:p>
    <w:p w:rsidR="009B7E2D" w:rsidRDefault="009B7E2D" w:rsidP="009F75DE">
      <w:pPr>
        <w:pStyle w:val="a3"/>
        <w:ind w:left="2835" w:firstLine="0"/>
      </w:pPr>
    </w:p>
    <w:p w:rsidR="009B7E2D" w:rsidRDefault="009B7E2D" w:rsidP="009F75DE">
      <w:pPr>
        <w:pStyle w:val="a3"/>
        <w:ind w:left="2835" w:firstLine="0"/>
      </w:pPr>
    </w:p>
    <w:p w:rsidR="009B7E2D" w:rsidRDefault="009B7E2D" w:rsidP="009F75DE">
      <w:pPr>
        <w:pStyle w:val="a3"/>
        <w:ind w:left="2835" w:firstLine="0"/>
      </w:pPr>
    </w:p>
    <w:p w:rsidR="009B7E2D" w:rsidRDefault="009B7E2D" w:rsidP="009F75DE">
      <w:pPr>
        <w:pStyle w:val="a3"/>
        <w:ind w:left="2835" w:firstLine="0"/>
      </w:pPr>
    </w:p>
    <w:p w:rsidR="009B7E2D" w:rsidRDefault="009B7E2D" w:rsidP="009F75DE">
      <w:pPr>
        <w:pStyle w:val="a3"/>
        <w:ind w:left="2835" w:firstLine="0"/>
      </w:pP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BB5"/>
    <w:rsid w:val="00241705"/>
    <w:rsid w:val="00984FF0"/>
    <w:rsid w:val="009B7E2D"/>
    <w:rsid w:val="009F75DE"/>
    <w:rsid w:val="00E6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5D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F75D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F75D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подстрочник"/>
    <w:basedOn w:val="a"/>
    <w:uiPriority w:val="99"/>
    <w:rsid w:val="009F75DE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hAnsi="Arial" w:cs="Arial"/>
      <w:i/>
      <w:iCs/>
      <w:color w:val="000000"/>
      <w:spacing w:val="3"/>
      <w:w w:val="90"/>
      <w:sz w:val="16"/>
      <w:szCs w:val="16"/>
    </w:rPr>
  </w:style>
  <w:style w:type="paragraph" w:customStyle="1" w:styleId="a5">
    <w:name w:val="Таблица"/>
    <w:basedOn w:val="a"/>
    <w:uiPriority w:val="99"/>
    <w:rsid w:val="009F75DE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5D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F75D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F75D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подстрочник"/>
    <w:basedOn w:val="a"/>
    <w:uiPriority w:val="99"/>
    <w:rsid w:val="009F75DE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hAnsi="Arial" w:cs="Arial"/>
      <w:i/>
      <w:iCs/>
      <w:color w:val="000000"/>
      <w:spacing w:val="3"/>
      <w:w w:val="90"/>
      <w:sz w:val="16"/>
      <w:szCs w:val="16"/>
    </w:rPr>
  </w:style>
  <w:style w:type="paragraph" w:customStyle="1" w:styleId="a5">
    <w:name w:val="Таблица"/>
    <w:basedOn w:val="a"/>
    <w:uiPriority w:val="99"/>
    <w:rsid w:val="009F75DE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610</Words>
  <Characters>3480</Characters>
  <Application>Microsoft Office Word</Application>
  <DocSecurity>0</DocSecurity>
  <Lines>29</Lines>
  <Paragraphs>8</Paragraphs>
  <ScaleCrop>false</ScaleCrop>
  <Company/>
  <LinksUpToDate>false</LinksUpToDate>
  <CharactersWithSpaces>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2018-06-14T06:01:00Z</dcterms:created>
  <dcterms:modified xsi:type="dcterms:W3CDTF">2018-06-15T04:40:00Z</dcterms:modified>
</cp:coreProperties>
</file>